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8B" w:rsidRPr="00526330" w:rsidRDefault="00526330">
      <w:pPr>
        <w:rPr>
          <w:rFonts w:ascii="Times New Roman" w:hAnsi="Times New Roman" w:cs="Times New Roman"/>
          <w:sz w:val="24"/>
          <w:szCs w:val="24"/>
        </w:rPr>
      </w:pPr>
      <w:r w:rsidRPr="00526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2207"/>
            <wp:effectExtent l="19050" t="0" r="3175" b="0"/>
            <wp:docPr id="1" name="Рисунок 1" descr="C:\Users\Us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30" w:rsidRPr="00526330" w:rsidRDefault="00526330">
      <w:pPr>
        <w:rPr>
          <w:rFonts w:ascii="Times New Roman" w:hAnsi="Times New Roman" w:cs="Times New Roman"/>
          <w:sz w:val="24"/>
          <w:szCs w:val="24"/>
        </w:rPr>
      </w:pPr>
    </w:p>
    <w:p w:rsidR="00526330" w:rsidRPr="00526330" w:rsidRDefault="00526330">
      <w:pPr>
        <w:rPr>
          <w:rFonts w:ascii="Times New Roman" w:hAnsi="Times New Roman" w:cs="Times New Roman"/>
          <w:sz w:val="24"/>
          <w:szCs w:val="24"/>
        </w:rPr>
      </w:pPr>
    </w:p>
    <w:p w:rsidR="00526330" w:rsidRPr="00526330" w:rsidRDefault="00526330" w:rsidP="00526330">
      <w:pPr>
        <w:tabs>
          <w:tab w:val="num" w:pos="360"/>
        </w:tabs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526330">
        <w:rPr>
          <w:rFonts w:ascii="Times New Roman" w:hAnsi="Times New Roman" w:cs="Times New Roman"/>
          <w:sz w:val="24"/>
          <w:szCs w:val="24"/>
        </w:rPr>
        <w:lastRenderedPageBreak/>
        <w:t>федеральных государственных образовательных стандартов и федеральных государственных требований.</w:t>
      </w:r>
    </w:p>
    <w:p w:rsidR="00526330" w:rsidRPr="00526330" w:rsidRDefault="00526330" w:rsidP="00526330">
      <w:pPr>
        <w:pStyle w:val="2"/>
        <w:tabs>
          <w:tab w:val="num" w:pos="720"/>
        </w:tabs>
        <w:spacing w:before="0" w:beforeAutospacing="0" w:after="0" w:afterAutospacing="0"/>
        <w:ind w:left="720" w:hanging="360"/>
        <w:jc w:val="center"/>
        <w:rPr>
          <w:rStyle w:val="a5"/>
        </w:rPr>
      </w:pPr>
      <w:r w:rsidRPr="00526330">
        <w:rPr>
          <w:rStyle w:val="a5"/>
        </w:rPr>
        <w:t>3.</w:t>
      </w:r>
      <w:r w:rsidRPr="00526330">
        <w:t xml:space="preserve">      </w:t>
      </w:r>
      <w:r w:rsidRPr="00526330">
        <w:rPr>
          <w:rStyle w:val="a5"/>
        </w:rPr>
        <w:t>Организация образовательного процесса.</w:t>
      </w:r>
    </w:p>
    <w:p w:rsidR="00526330" w:rsidRPr="00526330" w:rsidRDefault="00526330" w:rsidP="00526330">
      <w:pPr>
        <w:pStyle w:val="2"/>
        <w:tabs>
          <w:tab w:val="num" w:pos="-5103"/>
        </w:tabs>
        <w:spacing w:before="0" w:beforeAutospacing="0" w:after="0" w:afterAutospacing="0"/>
        <w:ind w:firstLine="567"/>
        <w:jc w:val="both"/>
      </w:pPr>
      <w:r w:rsidRPr="00526330">
        <w:t> В соответствии с дополнительной общеобразовательной (общеразвивающей) программой занятия могут проводиться по группам, индивидуально или всем составом объединения.</w:t>
      </w:r>
    </w:p>
    <w:p w:rsidR="00526330" w:rsidRPr="00526330" w:rsidRDefault="00526330" w:rsidP="00526330">
      <w:pPr>
        <w:pStyle w:val="a6"/>
        <w:spacing w:before="0" w:beforeAutospacing="0" w:after="0" w:afterAutospacing="0"/>
        <w:jc w:val="both"/>
      </w:pPr>
      <w:r w:rsidRPr="00526330">
        <w:t>Количество обучающихся в объединении может составлять от 5 (пяти) до 20 (двадцати) человек.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</w:t>
      </w:r>
    </w:p>
    <w:p w:rsidR="00526330" w:rsidRPr="00526330" w:rsidRDefault="00526330" w:rsidP="00526330">
      <w:pPr>
        <w:pStyle w:val="a6"/>
        <w:spacing w:before="0" w:beforeAutospacing="0" w:after="0" w:afterAutospacing="0"/>
      </w:pPr>
      <w:r w:rsidRPr="00526330">
        <w:t>Численность обучающихся с ограниченными возможностями здоровья, детей инвалидов и инвалидов в учебной группе устанавливается до 15 человек.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ind w:firstLine="567"/>
        <w:jc w:val="both"/>
      </w:pPr>
      <w:r w:rsidRPr="00526330">
        <w:t xml:space="preserve"> Возрастная категория обучающихся от 6 (шести) до 18 (восемнадцати) лет. Деятельность детей осуществляется как в одновозрастных, так и в разновозрастных объединениях по интересам (учебная группа, клуб, студия, ансамбль, театр и др.). </w:t>
      </w:r>
    </w:p>
    <w:tbl>
      <w:tblPr>
        <w:tblpPr w:leftFromText="180" w:rightFromText="180" w:vertAnchor="text" w:horzAnchor="margin" w:tblpY="276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45"/>
        <w:gridCol w:w="2235"/>
        <w:gridCol w:w="1701"/>
        <w:gridCol w:w="1144"/>
        <w:gridCol w:w="992"/>
        <w:gridCol w:w="2967"/>
      </w:tblGrid>
      <w:tr w:rsidR="00526330" w:rsidRPr="00526330" w:rsidTr="00526330">
        <w:trPr>
          <w:trHeight w:val="1080"/>
        </w:trPr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Направленность объединения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Число занятий в неделю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Количество </w:t>
            </w:r>
            <w:proofErr w:type="gramStart"/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Возраст </w:t>
            </w:r>
            <w:proofErr w:type="gramStart"/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Число и продолжительность занятий в день</w:t>
            </w:r>
          </w:p>
        </w:tc>
      </w:tr>
      <w:tr w:rsidR="00526330" w:rsidRPr="00526330" w:rsidTr="00526330">
        <w:trPr>
          <w:trHeight w:hRule="exact" w:val="646"/>
        </w:trPr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8-12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по 40 мин.</w:t>
            </w:r>
          </w:p>
        </w:tc>
      </w:tr>
      <w:tr w:rsidR="00526330" w:rsidRPr="00526330" w:rsidTr="00526330"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6-18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по 40 мин.</w:t>
            </w:r>
          </w:p>
        </w:tc>
      </w:tr>
      <w:tr w:rsidR="00526330" w:rsidRPr="00526330" w:rsidTr="00526330">
        <w:trPr>
          <w:trHeight w:val="1234"/>
        </w:trPr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Объединения изобразительного и декоративно-прикладного искусства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11-15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1-2  по 40 мин.</w:t>
            </w:r>
          </w:p>
        </w:tc>
      </w:tr>
      <w:tr w:rsidR="00526330" w:rsidRPr="00526330" w:rsidTr="00526330">
        <w:trPr>
          <w:trHeight w:val="1223"/>
        </w:trPr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Музыкальные и вокальные объединения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6-18 лет</w:t>
            </w:r>
          </w:p>
        </w:tc>
        <w:tc>
          <w:tcPr>
            <w:tcW w:w="2967" w:type="dxa"/>
            <w:hideMark/>
          </w:tcPr>
          <w:p w:rsidR="00E831D2" w:rsidRDefault="00526330" w:rsidP="00E831D2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по 40 мин. (групповые занятия);</w:t>
            </w:r>
          </w:p>
          <w:p w:rsidR="00526330" w:rsidRPr="00526330" w:rsidRDefault="00526330" w:rsidP="00E831D2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 xml:space="preserve"> 1 по 30–40 мин. (индивидуальные занятия)</w:t>
            </w:r>
          </w:p>
        </w:tc>
      </w:tr>
      <w:tr w:rsidR="00526330" w:rsidRPr="00526330" w:rsidTr="00526330">
        <w:trPr>
          <w:trHeight w:val="1995"/>
        </w:trPr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занятие в здании ОУ</w:t>
            </w:r>
          </w:p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 xml:space="preserve"> или 1 поход или занятие на местности в месяц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11-18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по 40 мин.;</w:t>
            </w:r>
          </w:p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занятие на местности или поход – до 8 часов</w:t>
            </w:r>
          </w:p>
        </w:tc>
      </w:tr>
      <w:tr w:rsidR="00526330" w:rsidRPr="00526330" w:rsidTr="00526330"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 по 40 мин.</w:t>
            </w:r>
          </w:p>
        </w:tc>
      </w:tr>
      <w:tr w:rsidR="00526330" w:rsidRPr="00526330" w:rsidTr="00526330"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1701" w:type="dxa"/>
            <w:hideMark/>
          </w:tcPr>
          <w:p w:rsidR="00526330" w:rsidRPr="00526330" w:rsidRDefault="00526330" w:rsidP="00E83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9-13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 1-2 по 40 мин.</w:t>
            </w:r>
          </w:p>
        </w:tc>
      </w:tr>
      <w:tr w:rsidR="00526330" w:rsidRPr="00526330" w:rsidTr="00526330">
        <w:tc>
          <w:tcPr>
            <w:tcW w:w="64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35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1701" w:type="dxa"/>
            <w:hideMark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1–2</w:t>
            </w:r>
          </w:p>
        </w:tc>
        <w:tc>
          <w:tcPr>
            <w:tcW w:w="1144" w:type="dxa"/>
          </w:tcPr>
          <w:p w:rsidR="00526330" w:rsidRPr="00526330" w:rsidRDefault="00526330" w:rsidP="00526330">
            <w:pPr>
              <w:spacing w:before="225" w:after="2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11-13 лет</w:t>
            </w:r>
          </w:p>
        </w:tc>
        <w:tc>
          <w:tcPr>
            <w:tcW w:w="2967" w:type="dxa"/>
            <w:hideMark/>
          </w:tcPr>
          <w:p w:rsidR="00526330" w:rsidRPr="00526330" w:rsidRDefault="00526330" w:rsidP="00526330">
            <w:pPr>
              <w:spacing w:before="225" w:after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526330">
              <w:rPr>
                <w:rFonts w:ascii="Times New Roman" w:hAnsi="Times New Roman" w:cs="Times New Roman"/>
                <w:sz w:val="20"/>
                <w:szCs w:val="20"/>
              </w:rPr>
              <w:t>1–2 по 40 мин.</w:t>
            </w:r>
          </w:p>
        </w:tc>
      </w:tr>
    </w:tbl>
    <w:p w:rsidR="00526330" w:rsidRPr="00526330" w:rsidRDefault="00526330" w:rsidP="00526330">
      <w:pPr>
        <w:numPr>
          <w:ilvl w:val="0"/>
          <w:numId w:val="1"/>
        </w:numPr>
        <w:tabs>
          <w:tab w:val="left" w:pos="284"/>
          <w:tab w:val="num" w:pos="360"/>
        </w:tabs>
        <w:spacing w:after="0" w:line="240" w:lineRule="auto"/>
        <w:ind w:left="0" w:right="3" w:firstLine="2"/>
        <w:jc w:val="both"/>
        <w:rPr>
          <w:rFonts w:ascii="Times New Roman" w:hAnsi="Times New Roman" w:cs="Times New Roman"/>
          <w:sz w:val="24"/>
          <w:szCs w:val="24"/>
        </w:rPr>
      </w:pPr>
      <w:r w:rsidRPr="00526330">
        <w:rPr>
          <w:rFonts w:ascii="Times New Roman" w:hAnsi="Times New Roman" w:cs="Times New Roman"/>
          <w:sz w:val="24"/>
          <w:szCs w:val="24"/>
        </w:rPr>
        <w:tab/>
        <w:t xml:space="preserve">Занятия начинаются не ранее, чем через 1 час после окончания учебных занятий, продолжительностью 40 минут и с перерывами не менее 10 минут. Для обучающихся 6-7 лет продолжительность занятий составляет 30 - 40 минут. Для детей дошкольного возраста – от 30 минут до 40 минут - при условии проведения занятий в игровой форме со </w:t>
      </w:r>
      <w:r w:rsidRPr="00526330">
        <w:rPr>
          <w:rFonts w:ascii="Times New Roman" w:hAnsi="Times New Roman" w:cs="Times New Roman"/>
          <w:sz w:val="24"/>
          <w:szCs w:val="24"/>
        </w:rPr>
        <w:tab/>
        <w:t>сменой деятельности через каждые  20 минут.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ind w:firstLine="567"/>
        <w:jc w:val="both"/>
      </w:pPr>
      <w:r w:rsidRPr="00526330">
        <w:t>В соответствии с программой педагог  может использовать различные формы образовательно-воспитательной деятельности: аудиторные занятия, лекции, семинары, практикумы, экскурсии, концерты, выставки, экспедиции, соревнования и др. Допускается сочетание различных форм получения образования и форм обучения.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ind w:firstLine="567"/>
        <w:jc w:val="both"/>
      </w:pPr>
      <w:r w:rsidRPr="00526330">
        <w:t>  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jc w:val="both"/>
      </w:pPr>
      <w:r w:rsidRPr="00526330">
        <w:t xml:space="preserve">          При проведении промежуточной аттестации </w:t>
      </w:r>
      <w:proofErr w:type="gramStart"/>
      <w:r w:rsidRPr="00526330">
        <w:t>обучающихся</w:t>
      </w:r>
      <w:proofErr w:type="gramEnd"/>
      <w:r w:rsidRPr="00526330">
        <w:t xml:space="preserve">  педагог самостоятелен в выборе системы оценивания.  </w:t>
      </w:r>
      <w:proofErr w:type="gramStart"/>
      <w:r w:rsidRPr="00526330">
        <w:t>Могут быть использованы  следующие формы контроля: тесты, собеседования, доклады, рефераты,  выступления на олимпиадах,  смотрах,  конкурсах, выставках, конференциях, концертах, публикации, спортивные состязания, праздники, творческие отчеты, концерты и другие.</w:t>
      </w:r>
      <w:proofErr w:type="gramEnd"/>
      <w:r w:rsidRPr="00526330">
        <w:t xml:space="preserve"> Промежуточная аттестация должна проводиться не реже одного раза в год.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jc w:val="both"/>
      </w:pPr>
      <w:r w:rsidRPr="00526330">
        <w:t>            Каждый обучающийся имеет право заниматься в объединениях разной направленности. Система оценивания указана в программах.</w:t>
      </w:r>
    </w:p>
    <w:p w:rsidR="00526330" w:rsidRPr="00526330" w:rsidRDefault="00526330" w:rsidP="00526330">
      <w:pPr>
        <w:pStyle w:val="2"/>
        <w:tabs>
          <w:tab w:val="num" w:pos="360"/>
        </w:tabs>
        <w:spacing w:before="0" w:beforeAutospacing="0" w:after="0" w:afterAutospacing="0"/>
        <w:jc w:val="both"/>
      </w:pPr>
      <w:r w:rsidRPr="00526330">
        <w:t xml:space="preserve">            Учебный год в кружках и секциях начинается  1 сентября и заканчивается 31 мая текущего года. Во время летних каникул учебный процесс может продолжаться (если это предусмотрено программой) в форме походов, сборов, экспедиций, лагерей разной направленности и т.п. Состав </w:t>
      </w:r>
      <w:proofErr w:type="gramStart"/>
      <w:r w:rsidRPr="00526330">
        <w:t>обучающихся</w:t>
      </w:r>
      <w:proofErr w:type="gramEnd"/>
      <w:r w:rsidRPr="00526330">
        <w:t xml:space="preserve">  в этот период может быть переменным.</w:t>
      </w:r>
    </w:p>
    <w:p w:rsidR="00526330" w:rsidRPr="00526330" w:rsidRDefault="00526330" w:rsidP="00526330">
      <w:pPr>
        <w:jc w:val="both"/>
        <w:rPr>
          <w:rFonts w:ascii="Times New Roman" w:hAnsi="Times New Roman" w:cs="Times New Roman"/>
          <w:sz w:val="24"/>
          <w:szCs w:val="24"/>
        </w:rPr>
      </w:pPr>
      <w:r w:rsidRPr="00526330">
        <w:rPr>
          <w:rFonts w:ascii="Times New Roman" w:hAnsi="Times New Roman" w:cs="Times New Roman"/>
          <w:sz w:val="24"/>
          <w:szCs w:val="24"/>
        </w:rPr>
        <w:t xml:space="preserve">            Занятия в кружках, секциях, творческих объединениях  проводятся  согласно расписанию, которое составляется в начале учебного года администрацией школы по представлению педагогических работников с учетом определения наиболее благоприятного режима труда  и </w:t>
      </w:r>
      <w:proofErr w:type="gramStart"/>
      <w:r w:rsidRPr="00526330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526330">
        <w:rPr>
          <w:rFonts w:ascii="Times New Roman" w:hAnsi="Times New Roman" w:cs="Times New Roman"/>
          <w:sz w:val="24"/>
          <w:szCs w:val="24"/>
        </w:rPr>
        <w:t xml:space="preserve">  обучающихся  во второй половине дня. Расписание утверждается директором школы. Перенос занятий или изменение расписания производится только с согласия администрации кружков, секций, творческих объединений и оформляется документально. В период школьных каникул занятия могут проводиться по специальному расписанию.</w:t>
      </w:r>
    </w:p>
    <w:p w:rsidR="00526330" w:rsidRPr="00526330" w:rsidRDefault="00526330">
      <w:pPr>
        <w:rPr>
          <w:rFonts w:ascii="Times New Roman" w:hAnsi="Times New Roman" w:cs="Times New Roman"/>
          <w:sz w:val="24"/>
          <w:szCs w:val="24"/>
        </w:rPr>
      </w:pPr>
    </w:p>
    <w:sectPr w:rsidR="00526330" w:rsidRPr="00526330" w:rsidSect="004E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86572"/>
    <w:multiLevelType w:val="hybridMultilevel"/>
    <w:tmpl w:val="07A6C96A"/>
    <w:lvl w:ilvl="0" w:tplc="85CAF860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81AD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DC95FE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EE26A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ABC7C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A9730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64E8E8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F603DC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A9EA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6330"/>
    <w:rsid w:val="00050F72"/>
    <w:rsid w:val="00101329"/>
    <w:rsid w:val="003D3C71"/>
    <w:rsid w:val="004E2CF3"/>
    <w:rsid w:val="00526330"/>
    <w:rsid w:val="00E8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33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26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263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526330"/>
    <w:rPr>
      <w:b/>
      <w:bCs/>
    </w:rPr>
  </w:style>
  <w:style w:type="paragraph" w:styleId="a6">
    <w:name w:val="Normal (Web)"/>
    <w:basedOn w:val="a"/>
    <w:uiPriority w:val="99"/>
    <w:unhideWhenUsed/>
    <w:rsid w:val="00526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CA80E-2833-4065-B31A-F7EB1EDF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2018-07-09T04:34:00Z</dcterms:created>
  <dcterms:modified xsi:type="dcterms:W3CDTF">2018-07-09T04:46:00Z</dcterms:modified>
</cp:coreProperties>
</file>